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10206" w:type="dxa"/>
        <w:tblInd w:w="-452" w:type="dxa"/>
        <w:tblBorders>
          <w:top w:val="nil"/>
          <w:left w:val="nil"/>
          <w:bottom w:val="nil"/>
          <w:right w:val="nil"/>
          <w:insideH w:val="nil"/>
          <w:insideV w:val="nil"/>
        </w:tblBorders>
        <w:tblLayout w:type="fixed"/>
        <w:tblLook w:val="0400" w:firstRow="0" w:lastRow="0" w:firstColumn="0" w:lastColumn="0" w:noHBand="0" w:noVBand="1"/>
      </w:tblPr>
      <w:tblGrid>
        <w:gridCol w:w="4998"/>
        <w:gridCol w:w="5208"/>
      </w:tblGrid>
      <w:tr w:rsidR="00074B1E" w:rsidTr="00E72332">
        <w:trPr>
          <w:trHeight w:val="12220"/>
        </w:trPr>
        <w:tc>
          <w:tcPr>
            <w:tcW w:w="4998" w:type="dxa"/>
          </w:tcPr>
          <w:p w:rsidR="00074B1E" w:rsidRDefault="00C2080D">
            <w:pPr>
              <w:jc w:val="center"/>
            </w:pPr>
            <w:bookmarkStart w:id="0" w:name="_GoBack"/>
            <w:bookmarkEnd w:id="0"/>
            <w:r>
              <w:rPr>
                <w:rFonts w:ascii="Arial" w:eastAsia="Arial" w:hAnsi="Arial" w:cs="Arial"/>
                <w:b/>
              </w:rPr>
              <w:t>DECLARATION ON INTENTION TO PARTICIPATE IN THE INTEGRITY PACT</w:t>
            </w:r>
          </w:p>
          <w:p w:rsidR="00074B1E" w:rsidRPr="0043023F" w:rsidRDefault="00074B1E">
            <w:pPr>
              <w:jc w:val="center"/>
              <w:rPr>
                <w:sz w:val="12"/>
                <w:szCs w:val="12"/>
              </w:rPr>
            </w:pPr>
          </w:p>
          <w:p w:rsidR="00074B1E" w:rsidRDefault="00C2080D" w:rsidP="008A557B">
            <w:pPr>
              <w:jc w:val="both"/>
            </w:pPr>
            <w:r>
              <w:rPr>
                <w:rFonts w:ascii="Arial" w:eastAsia="Arial" w:hAnsi="Arial" w:cs="Arial"/>
              </w:rPr>
              <w:t xml:space="preserve">We hereby inform you that the </w:t>
            </w:r>
            <w:r w:rsidR="00E72332">
              <w:rPr>
                <w:rFonts w:ascii="Arial" w:eastAsia="Arial" w:hAnsi="Arial" w:cs="Arial"/>
                <w:b/>
              </w:rPr>
              <w:t>Vilnius City Municipality Administration</w:t>
            </w:r>
            <w:r w:rsidR="00E72332">
              <w:rPr>
                <w:rFonts w:ascii="Arial" w:eastAsia="Arial" w:hAnsi="Arial" w:cs="Arial"/>
              </w:rPr>
              <w:t xml:space="preserve"> is aiming to achieve the highest standards of integrity and transparency with regard to the projects</w:t>
            </w:r>
            <w:r w:rsidR="00E72332">
              <w:rPr>
                <w:rFonts w:ascii="Arial" w:eastAsia="Arial" w:hAnsi="Arial" w:cs="Arial"/>
                <w:b/>
              </w:rPr>
              <w:t xml:space="preserve"> „Modernization of Neris river </w:t>
            </w:r>
            <w:r w:rsidR="00E72332" w:rsidRPr="005C6A3E">
              <w:rPr>
                <w:rFonts w:ascii="Arial" w:eastAsia="Arial" w:hAnsi="Arial" w:cs="Arial"/>
                <w:b/>
              </w:rPr>
              <w:t>embankment</w:t>
            </w:r>
            <w:r w:rsidR="00E72332">
              <w:rPr>
                <w:rFonts w:ascii="Arial" w:eastAsia="Arial" w:hAnsi="Arial" w:cs="Arial"/>
                <w:b/>
              </w:rPr>
              <w:t>s and creation of innovative spaces for creativity, active recreation and wellness events in the Northern territory“ (</w:t>
            </w:r>
            <w:r w:rsidR="00E72332">
              <w:rPr>
                <w:rFonts w:ascii="Arial" w:eastAsia="Arial" w:hAnsi="Arial" w:cs="Arial"/>
              </w:rPr>
              <w:t xml:space="preserve">project code - </w:t>
            </w:r>
            <w:r w:rsidR="00E72332" w:rsidRPr="005C6A3E">
              <w:rPr>
                <w:rFonts w:ascii="Arial" w:eastAsia="Arial" w:hAnsi="Arial" w:cs="Arial"/>
                <w:noProof/>
              </w:rPr>
              <w:t>07.1.1-CPVA-R-904-01-0001</w:t>
            </w:r>
            <w:r w:rsidR="00E72332">
              <w:rPr>
                <w:rFonts w:ascii="Arial" w:eastAsia="Arial" w:hAnsi="Arial" w:cs="Arial"/>
                <w:noProof/>
              </w:rPr>
              <w:t>) and „</w:t>
            </w:r>
            <w:r w:rsidR="00E72332" w:rsidRPr="002D4A81">
              <w:rPr>
                <w:rFonts w:ascii="Arial" w:eastAsia="Arial" w:hAnsi="Arial" w:cs="Arial"/>
                <w:b/>
                <w:noProof/>
              </w:rPr>
              <w:t>Setting up Neris valley recreational paths and their interconnections, safety and other infrastructure</w:t>
            </w:r>
            <w:r w:rsidR="00E72332">
              <w:rPr>
                <w:rFonts w:ascii="Arial" w:eastAsia="Arial" w:hAnsi="Arial" w:cs="Arial"/>
                <w:b/>
                <w:noProof/>
              </w:rPr>
              <w:t xml:space="preserve"> for public spaces“ </w:t>
            </w:r>
            <w:r w:rsidR="00E72332" w:rsidRPr="002D4A81">
              <w:rPr>
                <w:rFonts w:ascii="Arial" w:eastAsia="Arial" w:hAnsi="Arial" w:cs="Arial"/>
                <w:noProof/>
              </w:rPr>
              <w:t>(</w:t>
            </w:r>
            <w:r w:rsidR="00E72332">
              <w:rPr>
                <w:rFonts w:ascii="Arial" w:eastAsia="Arial" w:hAnsi="Arial" w:cs="Arial"/>
                <w:noProof/>
              </w:rPr>
              <w:t xml:space="preserve">project code - 07.1.1-CPVA-R-904-01-0002) </w:t>
            </w:r>
            <w:r w:rsidR="00E72332">
              <w:rPr>
                <w:rFonts w:ascii="Arial" w:eastAsia="Arial" w:hAnsi="Arial" w:cs="Arial"/>
                <w:b/>
                <w:noProof/>
              </w:rPr>
              <w:t>(„Projects“)</w:t>
            </w:r>
            <w:r>
              <w:rPr>
                <w:rFonts w:ascii="Arial" w:eastAsia="Arial" w:hAnsi="Arial" w:cs="Arial"/>
                <w:b/>
              </w:rPr>
              <w:t xml:space="preserve">. </w:t>
            </w:r>
            <w:r>
              <w:rPr>
                <w:rFonts w:ascii="Arial" w:eastAsia="Arial" w:hAnsi="Arial" w:cs="Arial"/>
              </w:rPr>
              <w:t>For this purpose, it use</w:t>
            </w:r>
            <w:r w:rsidR="0063461F">
              <w:rPr>
                <w:rFonts w:ascii="Arial" w:eastAsia="Arial" w:hAnsi="Arial" w:cs="Arial"/>
              </w:rPr>
              <w:t>s</w:t>
            </w:r>
            <w:r>
              <w:rPr>
                <w:rFonts w:ascii="Arial" w:eastAsia="Arial" w:hAnsi="Arial" w:cs="Arial"/>
              </w:rPr>
              <w:t xml:space="preserve"> the concept developed by Transparency International of an Integrity Pact (IP)</w:t>
            </w:r>
            <w:r w:rsidR="0063461F">
              <w:rPr>
                <w:rFonts w:ascii="Arial" w:eastAsia="Arial" w:hAnsi="Arial" w:cs="Arial"/>
              </w:rPr>
              <w:t xml:space="preserve"> for all applicants, bidders and contractors when awarding and executing procurement for the </w:t>
            </w:r>
            <w:r w:rsidR="0063461F">
              <w:rPr>
                <w:rFonts w:ascii="Arial" w:eastAsia="Arial" w:hAnsi="Arial" w:cs="Arial"/>
                <w:b/>
              </w:rPr>
              <w:t>Projects.</w:t>
            </w:r>
          </w:p>
          <w:p w:rsidR="00074B1E" w:rsidRDefault="00074B1E"/>
          <w:p w:rsidR="00074B1E" w:rsidRDefault="00E72332" w:rsidP="008A557B">
            <w:pPr>
              <w:jc w:val="both"/>
            </w:pPr>
            <w:r>
              <w:rPr>
                <w:rFonts w:ascii="Arial" w:eastAsia="Arial" w:hAnsi="Arial" w:cs="Arial"/>
                <w:b/>
              </w:rPr>
              <w:t>Vilnius City Municipality Administration</w:t>
            </w:r>
            <w:r>
              <w:rPr>
                <w:rFonts w:ascii="Arial" w:eastAsia="Arial" w:hAnsi="Arial" w:cs="Arial"/>
              </w:rPr>
              <w:t xml:space="preserve"> </w:t>
            </w:r>
            <w:r w:rsidR="00C2080D">
              <w:rPr>
                <w:rFonts w:ascii="Arial" w:eastAsia="Arial" w:hAnsi="Arial" w:cs="Arial"/>
              </w:rPr>
              <w:t xml:space="preserve">intends to work in close cooperation with </w:t>
            </w:r>
            <w:r w:rsidR="00C2080D">
              <w:rPr>
                <w:rFonts w:ascii="Arial" w:eastAsia="Arial" w:hAnsi="Arial" w:cs="Arial"/>
                <w:b/>
              </w:rPr>
              <w:t>Transparency International Lithuania</w:t>
            </w:r>
            <w:r w:rsidR="00C2080D">
              <w:rPr>
                <w:rFonts w:ascii="Arial" w:eastAsia="Arial" w:hAnsi="Arial" w:cs="Arial"/>
              </w:rPr>
              <w:t xml:space="preserve"> (</w:t>
            </w:r>
            <w:r w:rsidR="00C2080D">
              <w:rPr>
                <w:rFonts w:ascii="Arial" w:eastAsia="Arial" w:hAnsi="Arial" w:cs="Arial"/>
                <w:b/>
              </w:rPr>
              <w:t xml:space="preserve">“TI Lithuania”) </w:t>
            </w:r>
            <w:r w:rsidR="00C2080D">
              <w:rPr>
                <w:rFonts w:ascii="Arial" w:eastAsia="Arial" w:hAnsi="Arial" w:cs="Arial"/>
              </w:rPr>
              <w:t xml:space="preserve">on this issue and will encourage the bidders who win this tender to sign three party integrity pacts with the </w:t>
            </w:r>
            <w:r>
              <w:rPr>
                <w:rFonts w:ascii="Arial" w:eastAsia="Arial" w:hAnsi="Arial" w:cs="Arial"/>
                <w:b/>
              </w:rPr>
              <w:t>Vilnius City Municipality Administration</w:t>
            </w:r>
            <w:r>
              <w:rPr>
                <w:rFonts w:ascii="Arial" w:eastAsia="Arial" w:hAnsi="Arial" w:cs="Arial"/>
              </w:rPr>
              <w:t xml:space="preserve"> </w:t>
            </w:r>
            <w:r w:rsidR="00C2080D">
              <w:rPr>
                <w:rFonts w:ascii="Arial" w:eastAsia="Arial" w:hAnsi="Arial" w:cs="Arial"/>
                <w:b/>
              </w:rPr>
              <w:t>and TI Lithuania</w:t>
            </w:r>
            <w:r w:rsidR="00C2080D">
              <w:rPr>
                <w:rFonts w:ascii="Arial" w:eastAsia="Arial" w:hAnsi="Arial" w:cs="Arial"/>
              </w:rPr>
              <w:t xml:space="preserve">, undertaking to disclose additional information related to the tender and the organizational structure of the bidder selected and to otherwise cooperate with </w:t>
            </w:r>
            <w:r w:rsidR="00C2080D">
              <w:rPr>
                <w:rFonts w:ascii="Arial" w:eastAsia="Arial" w:hAnsi="Arial" w:cs="Arial"/>
                <w:b/>
              </w:rPr>
              <w:t xml:space="preserve">TI Lithuania. </w:t>
            </w:r>
            <w:r w:rsidR="00C2080D">
              <w:rPr>
                <w:rFonts w:ascii="Arial" w:eastAsia="Arial" w:hAnsi="Arial" w:cs="Arial"/>
              </w:rPr>
              <w:t xml:space="preserve">The scope and nature of such cooperation shall be determined in a three party agreement mentioned above – the clauses of this agreement shall be negotiated with the selected bidder. </w:t>
            </w:r>
          </w:p>
          <w:p w:rsidR="00074B1E" w:rsidRDefault="00074B1E"/>
          <w:p w:rsidR="00074B1E" w:rsidRDefault="00C2080D" w:rsidP="008A557B">
            <w:pPr>
              <w:jc w:val="both"/>
            </w:pPr>
            <w:r>
              <w:rPr>
                <w:rFonts w:ascii="Arial" w:eastAsia="Arial" w:hAnsi="Arial" w:cs="Arial"/>
              </w:rPr>
              <w:t xml:space="preserve">We hereby inform you that it is not </w:t>
            </w:r>
            <w:r w:rsidR="00B67F2F">
              <w:rPr>
                <w:rFonts w:ascii="Arial" w:eastAsia="Arial" w:hAnsi="Arial" w:cs="Arial"/>
              </w:rPr>
              <w:t xml:space="preserve">obligatory </w:t>
            </w:r>
            <w:r>
              <w:rPr>
                <w:rFonts w:ascii="Arial" w:eastAsia="Arial" w:hAnsi="Arial" w:cs="Arial"/>
              </w:rPr>
              <w:t>to sign this declaration in order to be eligible to participate in the tender, however, we invite you to express your will to become part of the integrity pact by submitting a copy of this document signed by a legal representative of your company along with the tender documents in an envelope &lt;</w:t>
            </w:r>
            <w:r>
              <w:rPr>
                <w:rFonts w:ascii="Arial" w:eastAsia="Arial" w:hAnsi="Arial" w:cs="Arial"/>
                <w:b/>
              </w:rPr>
              <w:t>where</w:t>
            </w:r>
            <w:r>
              <w:rPr>
                <w:rFonts w:ascii="Arial" w:eastAsia="Arial" w:hAnsi="Arial" w:cs="Arial"/>
              </w:rPr>
              <w:t>?&gt;.</w:t>
            </w:r>
          </w:p>
          <w:p w:rsidR="00074B1E" w:rsidRDefault="00074B1E"/>
          <w:p w:rsidR="00074B1E" w:rsidRDefault="00C2080D" w:rsidP="008A557B">
            <w:pPr>
              <w:jc w:val="both"/>
            </w:pPr>
            <w:r>
              <w:rPr>
                <w:rFonts w:ascii="Arial" w:eastAsia="Arial" w:hAnsi="Arial" w:cs="Arial"/>
                <w:i/>
              </w:rPr>
              <w:t xml:space="preserve">I, the legal representative of </w:t>
            </w:r>
            <w:r w:rsidRPr="0043023F">
              <w:rPr>
                <w:rFonts w:ascii="Arial" w:eastAsia="Arial" w:hAnsi="Arial" w:cs="Arial"/>
                <w:b/>
                <w:i/>
              </w:rPr>
              <w:t>&lt;company name&gt;</w:t>
            </w:r>
            <w:r>
              <w:rPr>
                <w:rFonts w:ascii="Arial" w:eastAsia="Arial" w:hAnsi="Arial" w:cs="Arial"/>
                <w:i/>
              </w:rPr>
              <w:t xml:space="preserve">, hereby confirm that in case our company wins a tender within the </w:t>
            </w:r>
            <w:r>
              <w:rPr>
                <w:rFonts w:ascii="Arial" w:eastAsia="Arial" w:hAnsi="Arial" w:cs="Arial"/>
                <w:b/>
                <w:i/>
              </w:rPr>
              <w:t>Project</w:t>
            </w:r>
            <w:r>
              <w:rPr>
                <w:rFonts w:ascii="Arial" w:eastAsia="Arial" w:hAnsi="Arial" w:cs="Arial"/>
                <w:i/>
              </w:rPr>
              <w:t xml:space="preserve">, we shall negotiate and sign an Integrity Pact with the </w:t>
            </w:r>
            <w:r w:rsidR="00364A9F" w:rsidRPr="00364A9F">
              <w:rPr>
                <w:rFonts w:ascii="Arial" w:eastAsia="Arial" w:hAnsi="Arial" w:cs="Arial"/>
                <w:b/>
                <w:i/>
              </w:rPr>
              <w:t xml:space="preserve">Vilnius City Municipality Administration </w:t>
            </w:r>
            <w:r>
              <w:rPr>
                <w:rFonts w:ascii="Arial" w:eastAsia="Arial" w:hAnsi="Arial" w:cs="Arial"/>
                <w:i/>
              </w:rPr>
              <w:t xml:space="preserve">and TI Lithuania. </w:t>
            </w:r>
          </w:p>
          <w:p w:rsidR="00074B1E" w:rsidRDefault="00C2080D">
            <w:pPr>
              <w:jc w:val="both"/>
            </w:pPr>
            <w:r>
              <w:rPr>
                <w:rFonts w:ascii="Arial" w:eastAsia="Arial" w:hAnsi="Arial" w:cs="Arial"/>
                <w:b/>
              </w:rPr>
              <w:t xml:space="preserve">Place, Date </w:t>
            </w:r>
          </w:p>
          <w:p w:rsidR="00074B1E" w:rsidRDefault="00C2080D">
            <w:pPr>
              <w:jc w:val="both"/>
            </w:pPr>
            <w:r>
              <w:rPr>
                <w:rFonts w:ascii="Arial" w:eastAsia="Arial" w:hAnsi="Arial" w:cs="Arial"/>
                <w:b/>
              </w:rPr>
              <w:t>_______________, ________________</w:t>
            </w:r>
          </w:p>
          <w:p w:rsidR="00074B1E" w:rsidRDefault="00C2080D">
            <w:pPr>
              <w:jc w:val="both"/>
            </w:pPr>
            <w:r>
              <w:rPr>
                <w:rFonts w:ascii="Arial" w:eastAsia="Arial" w:hAnsi="Arial" w:cs="Arial"/>
                <w:b/>
              </w:rPr>
              <w:t>For &amp; on behalf of &lt;bidder&gt;</w:t>
            </w:r>
          </w:p>
          <w:p w:rsidR="00074B1E" w:rsidRDefault="00C2080D">
            <w:pPr>
              <w:jc w:val="both"/>
            </w:pPr>
            <w:r>
              <w:rPr>
                <w:rFonts w:ascii="Arial" w:eastAsia="Arial" w:hAnsi="Arial" w:cs="Arial"/>
                <w:b/>
              </w:rPr>
              <w:t>XX</w:t>
            </w:r>
          </w:p>
          <w:p w:rsidR="00074B1E" w:rsidRDefault="00C2080D">
            <w:pPr>
              <w:jc w:val="both"/>
            </w:pPr>
            <w:r>
              <w:rPr>
                <w:rFonts w:ascii="Arial" w:eastAsia="Arial" w:hAnsi="Arial" w:cs="Arial"/>
              </w:rPr>
              <w:t>Address:</w:t>
            </w:r>
          </w:p>
          <w:p w:rsidR="00074B1E" w:rsidRDefault="00C2080D">
            <w:pPr>
              <w:jc w:val="both"/>
            </w:pPr>
            <w:r>
              <w:rPr>
                <w:rFonts w:ascii="Arial" w:eastAsia="Arial" w:hAnsi="Arial" w:cs="Arial"/>
              </w:rPr>
              <w:t>Contact details:</w:t>
            </w:r>
          </w:p>
          <w:p w:rsidR="00074B1E" w:rsidRDefault="00C2080D" w:rsidP="00E72332">
            <w:pPr>
              <w:jc w:val="both"/>
            </w:pPr>
            <w:r>
              <w:rPr>
                <w:rFonts w:ascii="Arial" w:eastAsia="Arial" w:hAnsi="Arial" w:cs="Arial"/>
              </w:rPr>
              <w:t>Email / Website:</w:t>
            </w:r>
          </w:p>
        </w:tc>
        <w:tc>
          <w:tcPr>
            <w:tcW w:w="5208" w:type="dxa"/>
          </w:tcPr>
          <w:p w:rsidR="00074B1E" w:rsidRDefault="00C2080D">
            <w:pPr>
              <w:jc w:val="center"/>
            </w:pPr>
            <w:r>
              <w:rPr>
                <w:rFonts w:ascii="Arial" w:eastAsia="Arial" w:hAnsi="Arial" w:cs="Arial"/>
                <w:b/>
                <w:smallCaps/>
              </w:rPr>
              <w:t xml:space="preserve">DEKLARACIJA APIE KETINIMĄ DALYVAUTI SĄŽININGUMO SUSITARIME </w:t>
            </w:r>
          </w:p>
          <w:p w:rsidR="0043023F" w:rsidRDefault="0043023F" w:rsidP="008A557B">
            <w:pPr>
              <w:jc w:val="both"/>
              <w:rPr>
                <w:rFonts w:ascii="Arial" w:eastAsia="Arial" w:hAnsi="Arial" w:cs="Arial"/>
                <w:b/>
              </w:rPr>
            </w:pPr>
          </w:p>
          <w:p w:rsidR="00074B1E" w:rsidRDefault="00E72332" w:rsidP="008A557B">
            <w:pPr>
              <w:jc w:val="both"/>
            </w:pPr>
            <w:r>
              <w:rPr>
                <w:rFonts w:ascii="Arial" w:eastAsia="Arial" w:hAnsi="Arial" w:cs="Arial"/>
                <w:b/>
              </w:rPr>
              <w:t xml:space="preserve">Vilniaus miesto savivaldybės administracija, </w:t>
            </w:r>
            <w:r>
              <w:rPr>
                <w:rFonts w:ascii="Arial" w:eastAsia="Arial" w:hAnsi="Arial" w:cs="Arial"/>
              </w:rPr>
              <w:t xml:space="preserve">įgyvendindama </w:t>
            </w:r>
            <w:r>
              <w:rPr>
                <w:rFonts w:ascii="Arial" w:eastAsia="Arial" w:hAnsi="Arial" w:cs="Arial"/>
                <w:b/>
              </w:rPr>
              <w:t xml:space="preserve">projektus </w:t>
            </w:r>
            <w:r>
              <w:rPr>
                <w:rFonts w:ascii="Arial" w:eastAsia="Arial" w:hAnsi="Arial" w:cs="Arial"/>
                <w:b/>
                <w:noProof/>
              </w:rPr>
              <w:t xml:space="preserve">„Neries krantinių modernizavimas, sukuriant inovatyvias erdves kūrybai, sąlygas aktyviam poilsiui, sveikatingumo renginiams Šiaurinėje teritorijoje“ </w:t>
            </w:r>
            <w:r w:rsidRPr="005C6A3E">
              <w:rPr>
                <w:rFonts w:ascii="Arial" w:eastAsia="Arial" w:hAnsi="Arial" w:cs="Arial"/>
                <w:noProof/>
              </w:rPr>
              <w:t>(projekto kodas 07.1.1-CPVA-R-904-01-0001</w:t>
            </w:r>
            <w:r>
              <w:rPr>
                <w:rFonts w:ascii="Arial" w:eastAsia="Arial" w:hAnsi="Arial" w:cs="Arial"/>
                <w:noProof/>
              </w:rPr>
              <w:t xml:space="preserve">) ir </w:t>
            </w:r>
            <w:r>
              <w:rPr>
                <w:rFonts w:ascii="Arial" w:eastAsia="Arial" w:hAnsi="Arial" w:cs="Arial"/>
                <w:b/>
                <w:noProof/>
              </w:rPr>
              <w:t xml:space="preserve">„Neries slėnio rekreacinės paskirties takų ir jų jungčių, saugos ir kitos viešųjų erdvių infrastruktūros įrengimas“ </w:t>
            </w:r>
            <w:r>
              <w:rPr>
                <w:rFonts w:ascii="Arial" w:eastAsia="Arial" w:hAnsi="Arial" w:cs="Arial"/>
                <w:noProof/>
              </w:rPr>
              <w:t>(projekto kodas 07.1.1-CPVA-R-904-01-0002)</w:t>
            </w:r>
            <w:r>
              <w:rPr>
                <w:rFonts w:ascii="Arial" w:eastAsia="Arial" w:hAnsi="Arial" w:cs="Arial"/>
                <w:b/>
              </w:rPr>
              <w:t xml:space="preserve"> („Projektai“) </w:t>
            </w:r>
            <w:r w:rsidR="00C2080D">
              <w:rPr>
                <w:rFonts w:ascii="Arial" w:eastAsia="Arial" w:hAnsi="Arial" w:cs="Arial"/>
              </w:rPr>
              <w:t xml:space="preserve">siekia aukščiausių skaidrumo ir atskaitingumo standartų. Dėl šios priežasties </w:t>
            </w:r>
            <w:r>
              <w:rPr>
                <w:rFonts w:ascii="Arial" w:eastAsia="Arial" w:hAnsi="Arial" w:cs="Arial"/>
                <w:b/>
              </w:rPr>
              <w:t>Vilniaus miesto savivaldybės administracija</w:t>
            </w:r>
            <w:r w:rsidR="00C2080D">
              <w:rPr>
                <w:rFonts w:ascii="Arial" w:eastAsia="Arial" w:hAnsi="Arial" w:cs="Arial"/>
              </w:rPr>
              <w:t xml:space="preserve"> </w:t>
            </w:r>
            <w:r>
              <w:rPr>
                <w:rFonts w:ascii="Arial" w:eastAsia="Arial" w:hAnsi="Arial" w:cs="Arial"/>
              </w:rPr>
              <w:t>šiems Projektams</w:t>
            </w:r>
            <w:r w:rsidR="00C2080D">
              <w:rPr>
                <w:rFonts w:ascii="Arial" w:eastAsia="Arial" w:hAnsi="Arial" w:cs="Arial"/>
              </w:rPr>
              <w:t xml:space="preserve"> įgyvendinti ketina naudoti „Transparency International“ išvystytą sąžiningumo susitarimų koncepciją. </w:t>
            </w:r>
            <w:r>
              <w:rPr>
                <w:rFonts w:ascii="Arial" w:eastAsia="Arial" w:hAnsi="Arial" w:cs="Arial"/>
              </w:rPr>
              <w:t xml:space="preserve"> </w:t>
            </w:r>
          </w:p>
          <w:p w:rsidR="00074B1E" w:rsidRDefault="00E72332" w:rsidP="008A557B">
            <w:pPr>
              <w:jc w:val="both"/>
            </w:pPr>
            <w:r>
              <w:t xml:space="preserve"> </w:t>
            </w:r>
          </w:p>
          <w:p w:rsidR="00074B1E" w:rsidRDefault="00E72332" w:rsidP="008A557B">
            <w:pPr>
              <w:jc w:val="both"/>
            </w:pPr>
            <w:bookmarkStart w:id="1" w:name="_gjdgxs" w:colFirst="0" w:colLast="0"/>
            <w:bookmarkEnd w:id="1"/>
            <w:r>
              <w:rPr>
                <w:rFonts w:ascii="Arial" w:eastAsia="Arial" w:hAnsi="Arial" w:cs="Arial"/>
                <w:b/>
              </w:rPr>
              <w:t>Vilniaus miesto savivaldybės administracija</w:t>
            </w:r>
            <w:r>
              <w:rPr>
                <w:rFonts w:ascii="Arial" w:eastAsia="Arial" w:hAnsi="Arial" w:cs="Arial"/>
              </w:rPr>
              <w:t xml:space="preserve"> </w:t>
            </w:r>
            <w:r w:rsidR="00C2080D">
              <w:rPr>
                <w:rFonts w:ascii="Arial" w:eastAsia="Arial" w:hAnsi="Arial" w:cs="Arial"/>
              </w:rPr>
              <w:t>ketina glaudžiai bendradarbiauti su „</w:t>
            </w:r>
            <w:r w:rsidR="00C2080D">
              <w:rPr>
                <w:rFonts w:ascii="Arial" w:eastAsia="Arial" w:hAnsi="Arial" w:cs="Arial"/>
                <w:b/>
              </w:rPr>
              <w:t xml:space="preserve">Transparency International“ Lietuvos skyriumi (TILS) </w:t>
            </w:r>
            <w:r w:rsidR="00C2080D">
              <w:rPr>
                <w:rFonts w:ascii="Arial" w:eastAsia="Arial" w:hAnsi="Arial" w:cs="Arial"/>
              </w:rPr>
              <w:t xml:space="preserve">šį susitarimą įgyvendinant bei ragins laimėjusius tiekėjus / rangovus pasirašyti trišalius sąžiningumo susitarimus su </w:t>
            </w:r>
            <w:r>
              <w:rPr>
                <w:rFonts w:ascii="Arial" w:eastAsia="Arial" w:hAnsi="Arial" w:cs="Arial"/>
                <w:b/>
              </w:rPr>
              <w:t>Vilniaus miesto savivaldybės administracija</w:t>
            </w:r>
            <w:r w:rsidR="00C2080D">
              <w:rPr>
                <w:rFonts w:ascii="Arial" w:eastAsia="Arial" w:hAnsi="Arial" w:cs="Arial"/>
                <w:b/>
              </w:rPr>
              <w:t xml:space="preserve"> ir TILS</w:t>
            </w:r>
            <w:r w:rsidR="00C2080D">
              <w:rPr>
                <w:rFonts w:ascii="Arial" w:eastAsia="Arial" w:hAnsi="Arial" w:cs="Arial"/>
              </w:rPr>
              <w:t xml:space="preserve"> bei įsipareigoti pirkimo sutarties vykdymo metu viešai pateikti papildomos su pirkimo įgyvendinimu ir tiekėjų organizacine struktūra susijusios informacijos bei kitaip bendradarbiauti su </w:t>
            </w:r>
            <w:r w:rsidR="00C2080D">
              <w:rPr>
                <w:rFonts w:ascii="Arial" w:eastAsia="Arial" w:hAnsi="Arial" w:cs="Arial"/>
                <w:b/>
              </w:rPr>
              <w:t>TILS</w:t>
            </w:r>
            <w:r w:rsidR="00C2080D">
              <w:rPr>
                <w:rFonts w:ascii="Arial" w:eastAsia="Arial" w:hAnsi="Arial" w:cs="Arial"/>
              </w:rPr>
              <w:t>. Įsipareigojimų apimtis ir pobūdis bus aptarti minėtame trišaliame susitarime, kurio sąlygos derybų keliu bus suderintos su laimėjusiais tiekėjais / rangovais.</w:t>
            </w:r>
          </w:p>
          <w:p w:rsidR="00074B1E" w:rsidRDefault="00074B1E" w:rsidP="008A557B">
            <w:pPr>
              <w:jc w:val="both"/>
            </w:pPr>
          </w:p>
          <w:p w:rsidR="00074B1E" w:rsidRDefault="00C2080D" w:rsidP="008A557B">
            <w:pPr>
              <w:jc w:val="both"/>
            </w:pPr>
            <w:r>
              <w:rPr>
                <w:rFonts w:ascii="Arial" w:eastAsia="Arial" w:hAnsi="Arial" w:cs="Arial"/>
              </w:rPr>
              <w:t>Informuojame, kad norint dalyvauti pirkime, šią deklaraciją pasirašyti nėra būtina, tačiau kviečiame išreikšti ketinimą tapti sąžiningumo susitarimo dalyviais. Norint tai padaryti kviečiame su pirkimo dokumentais pateikti šį įmonės atstovo pasirašytą dokumentą voke &lt;</w:t>
            </w:r>
            <w:r>
              <w:rPr>
                <w:rFonts w:ascii="Arial" w:eastAsia="Arial" w:hAnsi="Arial" w:cs="Arial"/>
                <w:b/>
              </w:rPr>
              <w:t>nurodyti kur&gt;</w:t>
            </w:r>
            <w:r>
              <w:rPr>
                <w:rFonts w:ascii="Arial" w:eastAsia="Arial" w:hAnsi="Arial" w:cs="Arial"/>
              </w:rPr>
              <w:t xml:space="preserve">. </w:t>
            </w:r>
          </w:p>
          <w:p w:rsidR="00074B1E" w:rsidRDefault="00074B1E"/>
          <w:p w:rsidR="00074B1E" w:rsidRDefault="00074B1E"/>
          <w:p w:rsidR="00E72332" w:rsidRDefault="00E72332"/>
          <w:p w:rsidR="00074B1E" w:rsidRDefault="00074B1E"/>
          <w:p w:rsidR="00074B1E" w:rsidRDefault="00C2080D" w:rsidP="008A557B">
            <w:pPr>
              <w:jc w:val="both"/>
            </w:pPr>
            <w:r>
              <w:rPr>
                <w:rFonts w:ascii="Arial" w:eastAsia="Arial" w:hAnsi="Arial" w:cs="Arial"/>
                <w:i/>
              </w:rPr>
              <w:t>Aš,</w:t>
            </w:r>
            <w:r w:rsidR="008A557B">
              <w:rPr>
                <w:rFonts w:ascii="Arial" w:eastAsia="Arial" w:hAnsi="Arial" w:cs="Arial"/>
                <w:i/>
              </w:rPr>
              <w:t xml:space="preserve"> </w:t>
            </w:r>
            <w:r w:rsidRPr="0043023F">
              <w:rPr>
                <w:rFonts w:ascii="Arial" w:eastAsia="Arial" w:hAnsi="Arial" w:cs="Arial"/>
                <w:b/>
                <w:i/>
              </w:rPr>
              <w:t>&lt;tiekėjo / rangovo pavadinimas&gt;</w:t>
            </w:r>
            <w:r>
              <w:rPr>
                <w:rFonts w:ascii="Arial" w:eastAsia="Arial" w:hAnsi="Arial" w:cs="Arial"/>
                <w:i/>
              </w:rPr>
              <w:t xml:space="preserve"> atstova</w:t>
            </w:r>
            <w:r w:rsidR="0043023F">
              <w:rPr>
                <w:rFonts w:ascii="Arial" w:eastAsia="Arial" w:hAnsi="Arial" w:cs="Arial"/>
                <w:i/>
              </w:rPr>
              <w:t xml:space="preserve">s, patvirtinu, kad man laimėjus pirkimą pagal </w:t>
            </w:r>
            <w:r w:rsidR="0043023F" w:rsidRPr="0043023F">
              <w:rPr>
                <w:rFonts w:ascii="Arial" w:eastAsia="Arial" w:hAnsi="Arial" w:cs="Arial"/>
                <w:b/>
                <w:i/>
              </w:rPr>
              <w:t>Projektą</w:t>
            </w:r>
            <w:r w:rsidR="0043023F">
              <w:rPr>
                <w:rFonts w:ascii="Arial" w:eastAsia="Arial" w:hAnsi="Arial" w:cs="Arial"/>
                <w:i/>
              </w:rPr>
              <w:t xml:space="preserve"> </w:t>
            </w:r>
            <w:r>
              <w:rPr>
                <w:rFonts w:ascii="Arial" w:eastAsia="Arial" w:hAnsi="Arial" w:cs="Arial"/>
                <w:i/>
              </w:rPr>
              <w:t xml:space="preserve">ketinu su </w:t>
            </w:r>
            <w:r w:rsidR="00364A9F" w:rsidRPr="00364A9F">
              <w:rPr>
                <w:rFonts w:ascii="Arial" w:eastAsia="Arial" w:hAnsi="Arial" w:cs="Arial"/>
                <w:b/>
                <w:i/>
              </w:rPr>
              <w:t>Vilniaus miesto savivaldybės administracija</w:t>
            </w:r>
            <w:r>
              <w:rPr>
                <w:rFonts w:ascii="Arial" w:eastAsia="Arial" w:hAnsi="Arial" w:cs="Arial"/>
                <w:i/>
              </w:rPr>
              <w:t xml:space="preserve"> ir TILS suderinti ir pasirašyti sąžiningumo susitarimą.</w:t>
            </w:r>
          </w:p>
          <w:p w:rsidR="00074B1E" w:rsidRDefault="00C2080D">
            <w:r>
              <w:rPr>
                <w:rFonts w:ascii="Arial" w:eastAsia="Arial" w:hAnsi="Arial" w:cs="Arial"/>
                <w:b/>
              </w:rPr>
              <w:t>Vieta ir data</w:t>
            </w:r>
          </w:p>
          <w:p w:rsidR="00074B1E" w:rsidRDefault="00C2080D">
            <w:pPr>
              <w:jc w:val="both"/>
            </w:pPr>
            <w:r>
              <w:rPr>
                <w:rFonts w:ascii="Arial" w:eastAsia="Arial" w:hAnsi="Arial" w:cs="Arial"/>
                <w:b/>
              </w:rPr>
              <w:t>________________, ________________</w:t>
            </w:r>
          </w:p>
          <w:p w:rsidR="00074B1E" w:rsidRDefault="00C2080D">
            <w:pPr>
              <w:jc w:val="both"/>
            </w:pPr>
            <w:r>
              <w:rPr>
                <w:rFonts w:ascii="Arial" w:eastAsia="Arial" w:hAnsi="Arial" w:cs="Arial"/>
                <w:b/>
              </w:rPr>
              <w:t>&lt;tiekėjo vardu&gt;</w:t>
            </w:r>
          </w:p>
          <w:p w:rsidR="00074B1E" w:rsidRDefault="00C2080D">
            <w:pPr>
              <w:jc w:val="both"/>
            </w:pPr>
            <w:r>
              <w:rPr>
                <w:rFonts w:ascii="Arial" w:eastAsia="Arial" w:hAnsi="Arial" w:cs="Arial"/>
                <w:b/>
              </w:rPr>
              <w:t>XXXXXXXXXX</w:t>
            </w:r>
          </w:p>
          <w:p w:rsidR="00074B1E" w:rsidRDefault="00C2080D">
            <w:pPr>
              <w:jc w:val="both"/>
            </w:pPr>
            <w:r>
              <w:rPr>
                <w:rFonts w:ascii="Arial" w:eastAsia="Arial" w:hAnsi="Arial" w:cs="Arial"/>
              </w:rPr>
              <w:t>Adresas: XXXXXXXXXXX</w:t>
            </w:r>
          </w:p>
          <w:p w:rsidR="00074B1E" w:rsidRDefault="00C2080D">
            <w:pPr>
              <w:jc w:val="both"/>
            </w:pPr>
            <w:r>
              <w:rPr>
                <w:rFonts w:ascii="Arial" w:eastAsia="Arial" w:hAnsi="Arial" w:cs="Arial"/>
              </w:rPr>
              <w:t xml:space="preserve">Kontaktai: XXXXXXXXXXX </w:t>
            </w:r>
          </w:p>
          <w:p w:rsidR="00074B1E" w:rsidRDefault="00C2080D" w:rsidP="00E72332">
            <w:pPr>
              <w:jc w:val="both"/>
            </w:pPr>
            <w:r>
              <w:rPr>
                <w:rFonts w:ascii="Arial" w:eastAsia="Arial" w:hAnsi="Arial" w:cs="Arial"/>
              </w:rPr>
              <w:t xml:space="preserve">El. paštas / Tinklapis: </w:t>
            </w:r>
            <w:r>
              <w:t>XXXXXXXXXXXXXXXX</w:t>
            </w:r>
            <w:r>
              <w:rPr>
                <w:rFonts w:ascii="Arial" w:eastAsia="Arial" w:hAnsi="Arial" w:cs="Arial"/>
              </w:rPr>
              <w:t xml:space="preserve"> </w:t>
            </w:r>
          </w:p>
        </w:tc>
      </w:tr>
    </w:tbl>
    <w:p w:rsidR="00074B1E" w:rsidRDefault="00074B1E" w:rsidP="00B67F2F">
      <w:pPr>
        <w:spacing w:after="0" w:line="240" w:lineRule="auto"/>
        <w:jc w:val="both"/>
      </w:pPr>
    </w:p>
    <w:sectPr w:rsidR="00074B1E" w:rsidSect="0043023F">
      <w:headerReference w:type="default" r:id="rId7"/>
      <w:pgSz w:w="11906" w:h="16838"/>
      <w:pgMar w:top="244" w:right="992" w:bottom="244" w:left="1134" w:header="0" w:footer="567" w:gutter="0"/>
      <w:pgNumType w:start="1"/>
      <w:cols w:space="12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8E" w:rsidRDefault="001F3D8E">
      <w:pPr>
        <w:spacing w:after="0" w:line="240" w:lineRule="auto"/>
      </w:pPr>
      <w:r>
        <w:separator/>
      </w:r>
    </w:p>
  </w:endnote>
  <w:endnote w:type="continuationSeparator" w:id="0">
    <w:p w:rsidR="001F3D8E" w:rsidRDefault="001F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charset w:val="BA"/>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8E" w:rsidRDefault="001F3D8E">
      <w:pPr>
        <w:spacing w:after="0" w:line="240" w:lineRule="auto"/>
      </w:pPr>
      <w:r>
        <w:separator/>
      </w:r>
    </w:p>
  </w:footnote>
  <w:footnote w:type="continuationSeparator" w:id="0">
    <w:p w:rsidR="001F3D8E" w:rsidRDefault="001F3D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B1E" w:rsidRDefault="00074B1E" w:rsidP="0043023F">
    <w:pPr>
      <w:spacing w:before="851"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1E"/>
    <w:rsid w:val="00074B1E"/>
    <w:rsid w:val="00147326"/>
    <w:rsid w:val="001F3D8E"/>
    <w:rsid w:val="002C6AD1"/>
    <w:rsid w:val="0030376D"/>
    <w:rsid w:val="00364A9F"/>
    <w:rsid w:val="0043023F"/>
    <w:rsid w:val="005C61C8"/>
    <w:rsid w:val="005F330B"/>
    <w:rsid w:val="0063461F"/>
    <w:rsid w:val="006F2F98"/>
    <w:rsid w:val="008A557B"/>
    <w:rsid w:val="00B67F2F"/>
    <w:rsid w:val="00C2080D"/>
    <w:rsid w:val="00DE30BD"/>
    <w:rsid w:val="00E72332"/>
    <w:rsid w:val="00FE47C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lt-LT" w:eastAsia="lt-L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A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7B"/>
    <w:rPr>
      <w:rFonts w:ascii="Segoe UI" w:hAnsi="Segoe UI" w:cs="Segoe UI"/>
      <w:sz w:val="18"/>
      <w:szCs w:val="18"/>
    </w:rPr>
  </w:style>
  <w:style w:type="paragraph" w:styleId="Header">
    <w:name w:val="header"/>
    <w:basedOn w:val="Normal"/>
    <w:link w:val="HeaderChar"/>
    <w:uiPriority w:val="99"/>
    <w:unhideWhenUsed/>
    <w:rsid w:val="0043023F"/>
    <w:pPr>
      <w:tabs>
        <w:tab w:val="center" w:pos="4819"/>
        <w:tab w:val="right" w:pos="9638"/>
      </w:tabs>
      <w:spacing w:after="0" w:line="240" w:lineRule="auto"/>
    </w:pPr>
  </w:style>
  <w:style w:type="character" w:customStyle="1" w:styleId="HeaderChar">
    <w:name w:val="Header Char"/>
    <w:basedOn w:val="DefaultParagraphFont"/>
    <w:link w:val="Header"/>
    <w:uiPriority w:val="99"/>
    <w:rsid w:val="0043023F"/>
  </w:style>
  <w:style w:type="paragraph" w:styleId="Footer">
    <w:name w:val="footer"/>
    <w:basedOn w:val="Normal"/>
    <w:link w:val="FooterChar"/>
    <w:uiPriority w:val="99"/>
    <w:unhideWhenUsed/>
    <w:rsid w:val="0043023F"/>
    <w:pPr>
      <w:tabs>
        <w:tab w:val="center" w:pos="4819"/>
        <w:tab w:val="right" w:pos="9638"/>
      </w:tabs>
      <w:spacing w:after="0" w:line="240" w:lineRule="auto"/>
    </w:pPr>
  </w:style>
  <w:style w:type="character" w:customStyle="1" w:styleId="FooterChar">
    <w:name w:val="Footer Char"/>
    <w:basedOn w:val="DefaultParagraphFont"/>
    <w:link w:val="Footer"/>
    <w:uiPriority w:val="99"/>
    <w:rsid w:val="004302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lt-LT" w:eastAsia="lt-L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A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7B"/>
    <w:rPr>
      <w:rFonts w:ascii="Segoe UI" w:hAnsi="Segoe UI" w:cs="Segoe UI"/>
      <w:sz w:val="18"/>
      <w:szCs w:val="18"/>
    </w:rPr>
  </w:style>
  <w:style w:type="paragraph" w:styleId="Header">
    <w:name w:val="header"/>
    <w:basedOn w:val="Normal"/>
    <w:link w:val="HeaderChar"/>
    <w:uiPriority w:val="99"/>
    <w:unhideWhenUsed/>
    <w:rsid w:val="0043023F"/>
    <w:pPr>
      <w:tabs>
        <w:tab w:val="center" w:pos="4819"/>
        <w:tab w:val="right" w:pos="9638"/>
      </w:tabs>
      <w:spacing w:after="0" w:line="240" w:lineRule="auto"/>
    </w:pPr>
  </w:style>
  <w:style w:type="character" w:customStyle="1" w:styleId="HeaderChar">
    <w:name w:val="Header Char"/>
    <w:basedOn w:val="DefaultParagraphFont"/>
    <w:link w:val="Header"/>
    <w:uiPriority w:val="99"/>
    <w:rsid w:val="0043023F"/>
  </w:style>
  <w:style w:type="paragraph" w:styleId="Footer">
    <w:name w:val="footer"/>
    <w:basedOn w:val="Normal"/>
    <w:link w:val="FooterChar"/>
    <w:uiPriority w:val="99"/>
    <w:unhideWhenUsed/>
    <w:rsid w:val="0043023F"/>
    <w:pPr>
      <w:tabs>
        <w:tab w:val="center" w:pos="4819"/>
        <w:tab w:val="right" w:pos="9638"/>
      </w:tabs>
      <w:spacing w:after="0" w:line="240" w:lineRule="auto"/>
    </w:pPr>
  </w:style>
  <w:style w:type="character" w:customStyle="1" w:styleId="FooterChar">
    <w:name w:val="Footer Char"/>
    <w:basedOn w:val="DefaultParagraphFont"/>
    <w:link w:val="Footer"/>
    <w:uiPriority w:val="99"/>
    <w:rsid w:val="0043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3620</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dc:creator>
  <cp:lastModifiedBy>Česlava Vaznienė</cp:lastModifiedBy>
  <cp:revision>2</cp:revision>
  <dcterms:created xsi:type="dcterms:W3CDTF">2018-04-04T06:35:00Z</dcterms:created>
  <dcterms:modified xsi:type="dcterms:W3CDTF">2018-04-04T06:35:00Z</dcterms:modified>
</cp:coreProperties>
</file>